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9CB" w:rsidRDefault="006239CB" w:rsidP="00623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CB" w:rsidRPr="006A254D" w:rsidRDefault="006239CB" w:rsidP="006239C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Bashk" w:eastAsia="Times New Roman" w:hAnsi="TimBashk" w:cs="Times New Roman"/>
          <w:b/>
          <w:sz w:val="28"/>
          <w:szCs w:val="24"/>
          <w:lang w:val="be-BY" w:eastAsia="ru-RU"/>
        </w:rPr>
      </w:pP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6239CB" w:rsidRPr="006A254D" w:rsidTr="00717CF9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239CB" w:rsidRPr="006A254D" w:rsidRDefault="006239CB" w:rsidP="00717CF9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6239CB" w:rsidRPr="006A254D" w:rsidRDefault="006239CB" w:rsidP="00717CF9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A254D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6239CB" w:rsidRPr="006A254D" w:rsidRDefault="006239CB" w:rsidP="00717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239CB" w:rsidRPr="006A254D" w:rsidRDefault="006239CB" w:rsidP="00717CF9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6239CB" w:rsidRPr="006A254D" w:rsidRDefault="006239CB" w:rsidP="00717CF9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39CB" w:rsidRPr="006A254D" w:rsidRDefault="000F0F8E" w:rsidP="0071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590993477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6239CB" w:rsidRPr="006A254D" w:rsidRDefault="006239CB" w:rsidP="00717CF9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6239CB" w:rsidRPr="006A254D" w:rsidRDefault="006239CB" w:rsidP="00717CF9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6239CB" w:rsidRPr="006A254D" w:rsidRDefault="006239CB" w:rsidP="00717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6239CB" w:rsidRPr="006A254D" w:rsidRDefault="006239CB" w:rsidP="00717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239CB" w:rsidRPr="006A254D" w:rsidRDefault="006239CB" w:rsidP="00623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6239CB" w:rsidRDefault="006239CB" w:rsidP="00623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CB" w:rsidRDefault="006239CB" w:rsidP="00623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CB" w:rsidRPr="00CC5D5B" w:rsidRDefault="006239CB" w:rsidP="006239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9CB" w:rsidRPr="00CC5D5B" w:rsidRDefault="006239CB" w:rsidP="006239C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КАРАР                                                                                   РЕШЕНИЕ</w:t>
      </w:r>
    </w:p>
    <w:p w:rsidR="006239CB" w:rsidRPr="00CC5D5B" w:rsidRDefault="006239CB" w:rsidP="006239C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2018</w:t>
      </w:r>
      <w:proofErr w:type="gramEnd"/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0F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0F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</w:t>
      </w:r>
      <w:bookmarkStart w:id="0" w:name="_GoBack"/>
      <w:bookmarkEnd w:id="0"/>
    </w:p>
    <w:p w:rsidR="00245FEE" w:rsidRDefault="00245FEE"/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Об утверждении порядка уведомления муниципальными служащими</w:t>
      </w:r>
      <w:r w:rsidRPr="00623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</w:t>
      </w:r>
      <w:r w:rsidRPr="00623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представителя нанимателя о намерении выполнять                                      иную оплачиваемую работу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В соответствии с частью 2 статьи 11 Федерального закона от 2 марта 2007 № 25-ФЗ «О муниципальной службе в Российской Федерации», в целях предотвращения конфликта интересов на муниципальной службе и в связи с необходимостью установления единого порядка уведомления муниципальными служащими представителя нанимателя о намерении выполнять иную оплачиваемую работу: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1.Утвердить порядок уведомления муниципальными служащими представителя нанимателя о намерении выполнять иную оплачиваемую работу.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2.Управляющему делами администрации довести Порядок до сведения всех муниципальных служащих.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3. Контроль за исполнением настоящего распоряжения оставляю за собой.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 </w:t>
      </w:r>
    </w:p>
    <w:p w:rsidR="006239CB" w:rsidRPr="006239CB" w:rsidRDefault="006239CB" w:rsidP="00623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Глава сельского поселения</w:t>
      </w:r>
    </w:p>
    <w:p w:rsidR="006239CB" w:rsidRPr="006239CB" w:rsidRDefault="006239CB" w:rsidP="00623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Кульчуровский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сельсовет</w:t>
      </w:r>
    </w:p>
    <w:p w:rsidR="006239CB" w:rsidRPr="006239CB" w:rsidRDefault="006239CB" w:rsidP="00623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муниципального района</w:t>
      </w:r>
    </w:p>
    <w:p w:rsidR="006239CB" w:rsidRPr="006239CB" w:rsidRDefault="006239CB" w:rsidP="00623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proofErr w:type="spellStart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Баймакский</w:t>
      </w:r>
      <w:proofErr w:type="spellEnd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район РБ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 xml:space="preserve">Ф.И.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Аргынбаева</w:t>
      </w:r>
      <w:proofErr w:type="spellEnd"/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Утвержден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постановлением администрации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                                     сельского поселения 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                                                         </w:t>
      </w:r>
      <w:proofErr w:type="spellStart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Мерясовский</w:t>
      </w:r>
      <w:proofErr w:type="spellEnd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сельсовет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4 июня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2018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23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  <w:t>Порядок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уведомления муниципальными служащими представителя нанимателя 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 намерении выполнять иную оплачиваемую работу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1.Настоящий порядок уведомления муниципальными служащими представителя нанимателя о намерении выполнять иную оплачиваемую работу (далее - порядок) разработан в целях предотвращения возникновения конфликта интересов на муниципальной службе и устанавливает единый порядок уведомления представителя нанимателя о предстоящем выполнении муниципальными служащими иной оплачиваемой работы.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2.Выполнение муниципальным служащим иной оплачиваемой работы должно осуществляться вне служебного времени с соблюдением правил внутреннего трудового распорядка администрации муниципального образования и условий трудового договора.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3.Муниципальный служащий уведомляет представителя нанимателя о намерении выполнять иную оплачиваемую работу до начала ее выполнения.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4.Уведомление представителя нанимателя о намерении выполнять иную оплачиваемую работу (далее - уведомление) составляется муниципальным служащим по форме согласно приложению № 1 к настоящему порядку.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Уведомление должно содержать следующие сведения: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- наименование организации (учреждения), в которой предполагается осуществление иной оплачиваемой работы;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- наименование должности, по которой предполагается осуществление иной оплачиваемой работы;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- предполагаемый график занятости (сроки и время выполнения иной оплачиваемой работы);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- сведения о предстоящем виде деятельности, основные должностные обязанности.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В случае если на момент подачи уведомления с муниципальным служащим заключен трудовой договор или договор гражданско-правового характера на выполнение иной оплачиваемой работы, к уведомлению прилагается копия соответствующего договора. В случае если такой договор не заключен на момент уведомления, копия соответствующего договора направляется представителю нанимателя в трехдневный срок с момента его заключения.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5.Уведомления муниципальных служащих подлежат регистрации в администрации поселения.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6.Регистрация уведомления осуществляется управляющим делами администрации в день его поступления в журнале регистрации уведомлений муниципальными служащими представителя нанимателя о намерении выполнять иную оплачиваемую работу, составленном по форме согласно приложению № 2 к настоящему порядку.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Зарегистрированное и рассмотренное представителем нанимателя уведомление приобщается к личному делу муниципального служащего.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7.Копия зарегистрированного уведомления выдается муниципальному служащему на руки под роспись либо направляется в течение 3 календарных дней со дня регистрации по почте с уведомлением о вручении. На копии уведомления, подлежащего передаче муниципальному служащему, ставится отметка «Уведомление зарегистрировано» с указанием даты регистрации уведомления, фамилия, имя, отчества и должности лица, зарегистрировавшего данное уведомление.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8.В случае усмотрения представителем нанимателя возможности возникновения конфликта интересов при выполнении муниципальным служащим иной оплачиваемой работы, уведомление подлежит направлению для рассмотрения в комиссию по соблюдению требований к служебному поведению муниципальных служащих и урегулированию конфликта интересов в администрацию муниципального образования (далее-комиссия). Рассмотрение уведомления комиссией осуществляется в порядке, установленном постановлением администрации сельского поселения </w:t>
      </w:r>
      <w:proofErr w:type="spellStart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Кубиязовский</w:t>
      </w:r>
      <w:proofErr w:type="spellEnd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сельсовет «О комиссии по соблюдению требований к служебному поведению муниципальных служащих сельского поселения </w:t>
      </w:r>
      <w:proofErr w:type="spellStart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Кубиязовский</w:t>
      </w:r>
      <w:proofErr w:type="spellEnd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сельсовет и урегулированию конфликта интересов»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9. Муниципальный служащий в течение трёх дней со дня рассмотрения уведомления комиссией информируется управляющим делами администрации сельского поселения </w:t>
      </w:r>
      <w:proofErr w:type="spellStart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Кубиязовский</w:t>
      </w:r>
      <w:proofErr w:type="spellEnd"/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сельсовет о результатах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рассмотрения уведомления комиссией, а также о предусмотренной действующим законодательством ответственности в связи с исполнением работы, которая может повлечь конфликт интересов.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10. В случае изменения муниципальным служащим графика выполнения иной оплачиваемой работы, а также при наличии иных обстоятельств, связанных с выполнением такой работы, муниципальный служащий уведомляет об этом представителя нанимателя в соответствии с настоящим порядком.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11. При выполнении иной оплачиваемой работы муниципальный служащий обязан соблюдать установленные Федеральным законом от 2 марта 2007 года № 25-ФЗ «О муниципальной службе в Российской Федерации», ограничения, запреты и требования к служебному поведению муниципального служащего, а также информировать представителя нанимателя о возникшем конфликте интересов или о возможности его возникновения.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В случае несоблюдения муниципальным служащим при выполнении иной оплачиваемой работы установленных Федеральным законом от 2 марта 2007 года № 25-ФЗ «О муниципальной службе в Российской Федерации» ограничений, запретов и требований к служебному поведению, муниципальный служащий несет ответственность в соответствии с действующим законодательством.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 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Приложение № 1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к порядку уведомления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муниципальными служащими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представителя нанимателя о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намерении выполнять иную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оплачиваемую работу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 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Форма уведомления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муниципальным служащим представителя нанимателя о намерении выполнять иную оплачиваемую работу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 _____________________________________________________________________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( представителю нанимателя-наименование должности, ФИО)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 ________________________________________________________________________________________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( наименование должности муниципальной службы)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________________________________________________________________________________________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(ФИО)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val="x-none"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Уведомление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о намерении выполнять иную оплачиваемую работу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В соответствии с частью 2 статьи 11 Федерального закона от 2 марта 2007 года № 25-ФЗ «О муниципальной службе в Российской Федерации» уведомляю вас о том, что я намерен(а) выполнять иную оплачиваемую работу (указываются сведения о деятельности, которую намерен осуществлять муниципальный служащий):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          -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>наименование организации (учреждения), в которой предполагается осуществление иной оплачиваемой работы;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          -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>наименование должности, по которой предполагается осуществление иной оплачиваемой работы;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-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>предполагаемый график занятости (сроки и время выполнения иной оплачиваемой работы);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-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>сведения о предстоящем виде деятельности, основные должностные обязанности.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Выполнение указанной работы не влечет за собой конфликта интересов. 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При выполнении указанной работы обязуюсь соблюдать ограничения, запреты и требования, предусмотренные Федеральным законом от 2 марта 2007 года № 25-ФЗ «О муниципальной службе в Российской Федерации».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       </w:t>
      </w: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ab/>
        <w:t>Копию трудового договора (договора гражданско- правового характера) на выполнение иной оплачиваемой работы прилагаю.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«____»___________20____г.                                       _________________________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____________________                                            _________________________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val="x-none" w:eastAsia="x-none"/>
        </w:rPr>
      </w:pPr>
      <w:r w:rsidRPr="006239CB">
        <w:rPr>
          <w:rFonts w:ascii="Times New Roman" w:eastAsia="Times New Roman" w:hAnsi="Times New Roman" w:cs="Times New Roman"/>
          <w:color w:val="000000"/>
          <w:lang w:val="x-none" w:eastAsia="x-none"/>
        </w:rPr>
        <w:t>                  (подпись)                                                                              (Фамилия, Имя, Отчество)</w:t>
      </w: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Pr="006239CB" w:rsidRDefault="006239CB" w:rsidP="006239CB">
      <w:pPr>
        <w:shd w:val="clear" w:color="auto" w:fill="FFFFFF"/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6239CB" w:rsidRDefault="006239CB"/>
    <w:sectPr w:rsidR="0062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7A"/>
    <w:rsid w:val="000F0F8E"/>
    <w:rsid w:val="00245FEE"/>
    <w:rsid w:val="006239CB"/>
    <w:rsid w:val="00BA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3C399AE-2F32-4526-B86E-1B9F59B6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1324</Words>
  <Characters>7553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2018-06-20T04:41:00Z</dcterms:created>
  <dcterms:modified xsi:type="dcterms:W3CDTF">2018-06-20T04:51:00Z</dcterms:modified>
</cp:coreProperties>
</file>