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6228" cy="9220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22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90"/>
        <w:ind w:left="1197" w:right="521" w:firstLine="0"/>
        <w:jc w:val="center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«Газпром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проектирование»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line="322" w:lineRule="exact" w:before="157"/>
        <w:ind w:left="1032" w:right="521"/>
        <w:jc w:val="center"/>
      </w:pPr>
      <w:r>
        <w:rPr/>
        <w:t>«Газопровод</w:t>
      </w:r>
      <w:r>
        <w:rPr>
          <w:spacing w:val="-3"/>
        </w:rPr>
        <w:t> </w:t>
      </w:r>
      <w:r>
        <w:rPr/>
        <w:t>межпоселковый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Темясово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Аминево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ind w:left="1139" w:right="521"/>
        <w:jc w:val="center"/>
      </w:pPr>
      <w:r>
        <w:rPr/>
        <w:t>Верхнеидрисово – д. Нижнеидрисово – д. Кульчурово – д. Муллакаево</w:t>
      </w:r>
      <w:r>
        <w:rPr>
          <w:spacing w:val="-67"/>
        </w:rPr>
        <w:t> </w:t>
      </w:r>
      <w:r>
        <w:rPr/>
        <w:t>Баймакского</w:t>
      </w:r>
      <w:r>
        <w:rPr>
          <w:spacing w:val="-1"/>
        </w:rPr>
        <w:t> </w:t>
      </w:r>
      <w:r>
        <w:rPr/>
        <w:t>района Республики</w:t>
      </w:r>
      <w:r>
        <w:rPr>
          <w:spacing w:val="-3"/>
        </w:rPr>
        <w:t> </w:t>
      </w:r>
      <w:r>
        <w:rPr/>
        <w:t>Башкортостан»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01"/>
        <w:ind w:left="3540"/>
      </w:pPr>
      <w:r>
        <w:rPr/>
        <w:t>ПРОЕКТ</w:t>
      </w:r>
      <w:r>
        <w:rPr>
          <w:spacing w:val="-3"/>
        </w:rPr>
        <w:t> </w:t>
      </w:r>
      <w:r>
        <w:rPr/>
        <w:t>МЕЖЕВАНИЯ</w:t>
      </w:r>
      <w:r>
        <w:rPr>
          <w:spacing w:val="-4"/>
        </w:rPr>
        <w:t> </w:t>
      </w:r>
      <w:r>
        <w:rPr/>
        <w:t>ТЕРРИТОРИИ</w:t>
      </w:r>
    </w:p>
    <w:p>
      <w:pPr>
        <w:spacing w:after="0"/>
        <w:sectPr>
          <w:footerReference w:type="default" r:id="rId5"/>
          <w:type w:val="continuous"/>
          <w:pgSz w:w="11900" w:h="16840"/>
          <w:pgMar w:footer="2274" w:header="0" w:top="840" w:bottom="2460" w:left="280" w:right="180"/>
          <w:pgNumType w:start="1"/>
        </w:sectPr>
      </w:pPr>
    </w:p>
    <w:p>
      <w:pPr>
        <w:spacing w:line="240" w:lineRule="auto"/>
        <w:ind w:left="13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6228" cy="92202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22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spacing w:before="90"/>
        <w:ind w:left="4169" w:right="0" w:firstLine="0"/>
        <w:jc w:val="left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«Газпром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проектирование»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line="322" w:lineRule="exact"/>
        <w:ind w:left="1306" w:right="521"/>
        <w:jc w:val="center"/>
      </w:pPr>
      <w:r>
        <w:rPr/>
        <w:t>«Газопровод</w:t>
      </w:r>
      <w:r>
        <w:rPr>
          <w:spacing w:val="-3"/>
        </w:rPr>
        <w:t> </w:t>
      </w:r>
      <w:r>
        <w:rPr/>
        <w:t>межпоселковый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Темясово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д.</w:t>
      </w:r>
      <w:r>
        <w:rPr>
          <w:spacing w:val="-2"/>
        </w:rPr>
        <w:t> </w:t>
      </w:r>
      <w:r>
        <w:rPr/>
        <w:t>Аминево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д.</w:t>
      </w:r>
      <w:r>
        <w:rPr>
          <w:spacing w:val="-3"/>
        </w:rPr>
        <w:t> </w:t>
      </w:r>
      <w:r>
        <w:rPr/>
        <w:t>Верхнеидрисово</w:t>
      </w:r>
    </w:p>
    <w:p>
      <w:pPr>
        <w:pStyle w:val="BodyText"/>
        <w:ind w:left="1306" w:right="518"/>
        <w:jc w:val="center"/>
      </w:pPr>
      <w:r>
        <w:rPr/>
        <w:t>– д. Нижнеидрисово – д. Кульчурово – д. Муллакаево Баймакского района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Башкортостан»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01"/>
        <w:ind w:left="967" w:right="521"/>
        <w:jc w:val="center"/>
      </w:pPr>
      <w:r>
        <w:rPr/>
        <w:t>ПРОЕКТ</w:t>
      </w:r>
      <w:r>
        <w:rPr>
          <w:spacing w:val="-3"/>
        </w:rPr>
        <w:t> </w:t>
      </w:r>
      <w:r>
        <w:rPr/>
        <w:t>МЕЖЕВАНИЯ</w:t>
      </w:r>
      <w:r>
        <w:rPr>
          <w:spacing w:val="-3"/>
        </w:rPr>
        <w:t> </w:t>
      </w:r>
      <w:r>
        <w:rPr/>
        <w:t>ТЕРРИТОРИИ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7"/>
          <w:pgSz w:w="11900" w:h="16840"/>
          <w:pgMar w:footer="1619" w:header="0" w:top="840" w:bottom="1800" w:left="280" w:right="180"/>
        </w:sectPr>
      </w:pPr>
    </w:p>
    <w:p>
      <w:pPr>
        <w:spacing w:before="90"/>
        <w:ind w:left="1495" w:right="25" w:firstLine="0"/>
        <w:jc w:val="center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ИНЖЕНЕР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2"/>
        </w:rPr>
      </w:pPr>
    </w:p>
    <w:p>
      <w:pPr>
        <w:spacing w:before="1"/>
        <w:ind w:left="1495" w:right="25" w:firstLine="0"/>
        <w:jc w:val="center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ИНЖЕНЕР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ПРОЕКТА</w:t>
      </w:r>
    </w:p>
    <w:p>
      <w:pPr>
        <w:spacing w:before="90"/>
        <w:ind w:left="1491" w:right="472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ДЕМИН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2"/>
        </w:rPr>
      </w:pPr>
    </w:p>
    <w:p>
      <w:pPr>
        <w:spacing w:before="0"/>
        <w:ind w:left="1491" w:right="475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3825240</wp:posOffset>
            </wp:positionH>
            <wp:positionV relativeFrom="paragraph">
              <wp:posOffset>-852884</wp:posOffset>
            </wp:positionV>
            <wp:extent cx="2057400" cy="1578863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7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СОЛОНИЦЫН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header="0" w:footer="1619" w:top="840" w:bottom="2460" w:left="280" w:right="180"/>
          <w:cols w:num="2" w:equalWidth="0">
            <w:col w:w="5399" w:space="1742"/>
            <w:col w:w="4299"/>
          </w:cols>
        </w:sectPr>
      </w:pP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398"/>
        <w:gridCol w:w="464"/>
        <w:gridCol w:w="102"/>
        <w:gridCol w:w="566"/>
        <w:gridCol w:w="568"/>
        <w:gridCol w:w="344"/>
        <w:gridCol w:w="219"/>
        <w:gridCol w:w="851"/>
        <w:gridCol w:w="565"/>
        <w:gridCol w:w="3966"/>
        <w:gridCol w:w="848"/>
        <w:gridCol w:w="384"/>
        <w:gridCol w:w="466"/>
        <w:gridCol w:w="1137"/>
      </w:tblGrid>
      <w:tr>
        <w:trPr>
          <w:trHeight w:val="1088" w:hRule="exact"/>
        </w:trPr>
        <w:tc>
          <w:tcPr>
            <w:tcW w:w="68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0" w:type="dxa"/>
            <w:gridSpan w:val="13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exact" w:before="184"/>
              <w:ind w:left="1847" w:right="1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</w:p>
        </w:tc>
      </w:tr>
      <w:tr>
        <w:trPr>
          <w:trHeight w:val="861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Обозначение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21" w:right="26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3"/>
              </w:rPr>
            </w:pPr>
            <w:r>
              <w:rPr>
                <w:b/>
                <w:sz w:val="23"/>
              </w:rPr>
              <w:t>Примечание</w:t>
            </w:r>
          </w:p>
        </w:tc>
      </w:tr>
      <w:tr>
        <w:trPr>
          <w:trHeight w:val="434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61"/>
              <w:ind w:left="3516" w:right="3446"/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767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2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52" w:lineRule="exact" w:before="1" w:after="0"/>
              <w:ind w:left="227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Чертеж красных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37" w:lineRule="exact" w:before="0" w:after="0"/>
              <w:ind w:left="227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Чертеж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планируемого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линейных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Положение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линейных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объектов.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1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2" w:right="904"/>
              <w:rPr>
                <w:sz w:val="22"/>
              </w:rPr>
            </w:pPr>
            <w:r>
              <w:rPr>
                <w:sz w:val="22"/>
              </w:rPr>
              <w:t>Материалы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обоснованию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8" w:lineRule="exact" w:before="0" w:after="0"/>
              <w:ind w:left="230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расположения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планировочной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0" w:lineRule="auto" w:before="0" w:after="0"/>
              <w:ind w:left="102" w:right="622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52" w:lineRule="exact" w:before="0" w:after="0"/>
              <w:ind w:left="230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улично-дорожной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транспорта;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0" w:lineRule="auto" w:before="0" w:after="0"/>
              <w:ind w:left="102" w:right="1094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вертикальной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инженерной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инженерной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защиты территории;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52" w:lineRule="exact" w:before="0" w:after="0"/>
              <w:ind w:left="230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0" w:lineRule="auto" w:before="0" w:after="0"/>
              <w:ind w:left="102" w:right="187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охраняемых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природных территорий,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лесничеств;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0" w:lineRule="auto" w:before="0" w:after="0"/>
              <w:ind w:left="102" w:right="594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подверженных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риску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возникновения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чрезвычайных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ситуаций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природного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техногенного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38" w:lineRule="exact" w:before="0" w:after="0"/>
              <w:ind w:left="230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планировочных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решений.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2"/>
              <w:rPr>
                <w:sz w:val="22"/>
              </w:rPr>
            </w:pPr>
            <w:r>
              <w:rPr>
                <w:sz w:val="22"/>
              </w:rPr>
              <w:t>Материалы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обоснованию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</w:p>
          <w:p>
            <w:pPr>
              <w:pStyle w:val="TableParagraph"/>
              <w:spacing w:line="238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Пояснительная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записка.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515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spacing w:line="240" w:lineRule="exact"/>
              <w:ind w:left="1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Чертеж 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Текстовая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часть.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2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290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right="987"/>
              <w:rPr>
                <w:sz w:val="22"/>
              </w:rPr>
            </w:pPr>
            <w:r>
              <w:rPr>
                <w:sz w:val="22"/>
              </w:rPr>
              <w:t>Материалы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обоснованию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spacing w:line="252" w:lineRule="exact"/>
              <w:ind w:left="102" w:right="119"/>
              <w:rPr>
                <w:sz w:val="22"/>
              </w:rPr>
            </w:pPr>
            <w:r>
              <w:rPr>
                <w:sz w:val="22"/>
              </w:rPr>
              <w:t>1.Чертеж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обоснованию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2.Проектная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лесного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2" w:hRule="exact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  <w:gridSpan w:val="13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18" w:hRule="exact"/>
        </w:trPr>
        <w:tc>
          <w:tcPr>
            <w:tcW w:w="283" w:type="dxa"/>
            <w:textDirection w:val="btLr"/>
          </w:tcPr>
          <w:p>
            <w:pPr>
              <w:pStyle w:val="TableParagraph"/>
              <w:spacing w:line="213" w:lineRule="exact" w:before="5"/>
              <w:ind w:left="105"/>
              <w:rPr>
                <w:sz w:val="20"/>
              </w:rPr>
            </w:pPr>
            <w:r>
              <w:rPr>
                <w:sz w:val="20"/>
              </w:rPr>
              <w:t>Взам.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0" w:type="dxa"/>
            <w:gridSpan w:val="1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0" w:hRule="exact"/>
        </w:trPr>
        <w:tc>
          <w:tcPr>
            <w:tcW w:w="283" w:type="dxa"/>
            <w:vMerge w:val="restart"/>
            <w:textDirection w:val="btLr"/>
          </w:tcPr>
          <w:p>
            <w:pPr>
              <w:pStyle w:val="TableParagraph"/>
              <w:spacing w:line="210" w:lineRule="exact" w:before="8"/>
              <w:ind w:left="305"/>
              <w:rPr>
                <w:sz w:val="20"/>
              </w:rPr>
            </w:pPr>
            <w:r>
              <w:rPr>
                <w:sz w:val="20"/>
              </w:rPr>
              <w:t>Подпись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дата</w:t>
            </w:r>
          </w:p>
        </w:tc>
        <w:tc>
          <w:tcPr>
            <w:tcW w:w="3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80" w:type="dxa"/>
            <w:gridSpan w:val="1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01" w:type="dxa"/>
            <w:gridSpan w:val="5"/>
            <w:vMerge w:val="restart"/>
          </w:tcPr>
          <w:p>
            <w:pPr>
              <w:pStyle w:val="TableParagraph"/>
              <w:spacing w:before="225"/>
              <w:ind w:left="3106" w:right="3075"/>
              <w:jc w:val="center"/>
              <w:rPr>
                <w:sz w:val="24"/>
              </w:rPr>
            </w:pPr>
            <w:r>
              <w:rPr>
                <w:sz w:val="24"/>
              </w:rPr>
              <w:t>ПМТ</w:t>
            </w:r>
          </w:p>
        </w:tc>
      </w:tr>
      <w:tr>
        <w:trPr>
          <w:trHeight w:val="284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0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</w:tcPr>
          <w:p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566" w:type="dxa"/>
          </w:tcPr>
          <w:p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spacing w:val="-4"/>
                <w:sz w:val="18"/>
              </w:rPr>
              <w:t>Кол.уч</w:t>
            </w:r>
          </w:p>
        </w:tc>
        <w:tc>
          <w:tcPr>
            <w:tcW w:w="568" w:type="dxa"/>
          </w:tcPr>
          <w:p>
            <w:pPr>
              <w:pStyle w:val="TableParagraph"/>
              <w:spacing w:before="2"/>
              <w:ind w:left="72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06" w:lineRule="exact" w:before="10"/>
              <w:ind w:left="12"/>
              <w:rPr>
                <w:sz w:val="18"/>
              </w:rPr>
            </w:pPr>
            <w:r>
              <w:rPr>
                <w:sz w:val="18"/>
              </w:rPr>
              <w:t>№док.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 w:before="10"/>
              <w:ind w:left="67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565" w:type="dxa"/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680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exact"/>
        </w:trPr>
        <w:tc>
          <w:tcPr>
            <w:tcW w:w="283" w:type="dxa"/>
            <w:vMerge w:val="restart"/>
            <w:textDirection w:val="btLr"/>
          </w:tcPr>
          <w:p>
            <w:pPr>
              <w:pStyle w:val="TableParagraph"/>
              <w:spacing w:line="213" w:lineRule="exact" w:before="5"/>
              <w:ind w:left="110"/>
              <w:rPr>
                <w:sz w:val="20"/>
              </w:rPr>
            </w:pPr>
            <w:r>
              <w:rPr>
                <w:sz w:val="20"/>
              </w:rPr>
              <w:t>Инв.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подп.</w:t>
            </w:r>
          </w:p>
        </w:tc>
        <w:tc>
          <w:tcPr>
            <w:tcW w:w="3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113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2"/>
              <w:rPr>
                <w:sz w:val="18"/>
              </w:rPr>
            </w:pPr>
            <w:r>
              <w:rPr>
                <w:sz w:val="18"/>
              </w:rPr>
              <w:t>Янгирова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2"/>
              <w:rPr>
                <w:sz w:val="14"/>
              </w:rPr>
            </w:pPr>
            <w:r>
              <w:rPr>
                <w:sz w:val="14"/>
              </w:rPr>
              <w:t>10.2021</w:t>
            </w:r>
          </w:p>
        </w:tc>
        <w:tc>
          <w:tcPr>
            <w:tcW w:w="3966" w:type="dxa"/>
            <w:vMerge w:val="restart"/>
          </w:tcPr>
          <w:p>
            <w:pPr>
              <w:pStyle w:val="TableParagraph"/>
              <w:spacing w:before="48"/>
              <w:ind w:left="161" w:right="169"/>
              <w:jc w:val="center"/>
              <w:rPr>
                <w:sz w:val="20"/>
              </w:rPr>
            </w:pPr>
            <w:r>
              <w:rPr>
                <w:sz w:val="20"/>
              </w:rPr>
              <w:t>«Газопровод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межпоселковый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Темясово</w:t>
            </w:r>
          </w:p>
          <w:p>
            <w:pPr>
              <w:pStyle w:val="TableParagraph"/>
              <w:spacing w:line="242" w:lineRule="auto" w:before="1"/>
              <w:ind w:left="161" w:right="167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Аминево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Верхнеидрисово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Нижнеидрисово – д. Кульчурово – д.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Муллакаево Баймакского района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Башкортостан»</w:t>
            </w:r>
          </w:p>
        </w:tc>
        <w:tc>
          <w:tcPr>
            <w:tcW w:w="848" w:type="dxa"/>
          </w:tcPr>
          <w:p>
            <w:pPr>
              <w:pStyle w:val="TableParagraph"/>
              <w:spacing w:line="216" w:lineRule="exact" w:before="6"/>
              <w:ind w:left="5"/>
              <w:rPr>
                <w:sz w:val="22"/>
              </w:rPr>
            </w:pPr>
            <w:r>
              <w:rPr>
                <w:sz w:val="22"/>
              </w:rPr>
              <w:t>Стадия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2"/>
              <w:ind w:left="211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137" w:type="dxa"/>
          </w:tcPr>
          <w:p>
            <w:pPr>
              <w:pStyle w:val="TableParagraph"/>
              <w:spacing w:before="12"/>
              <w:ind w:left="248" w:right="252"/>
              <w:jc w:val="center"/>
              <w:rPr>
                <w:sz w:val="18"/>
              </w:rPr>
            </w:pPr>
            <w:r>
              <w:rPr>
                <w:sz w:val="18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5"/>
              <w:rPr>
                <w:sz w:val="18"/>
              </w:rPr>
            </w:pPr>
            <w:r>
              <w:rPr>
                <w:sz w:val="18"/>
              </w:rPr>
              <w:t>Таратунина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4"/>
              </w:rPr>
            </w:pPr>
          </w:p>
          <w:p>
            <w:pPr>
              <w:pStyle w:val="TableParagraph"/>
              <w:spacing w:line="199" w:lineRule="exact"/>
              <w:ind w:left="43" w:right="-1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61772" cy="126492"/>
                  <wp:effectExtent l="0" t="0" r="0" b="0"/>
                  <wp:docPr id="1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5"/>
              <w:rPr>
                <w:sz w:val="14"/>
              </w:rPr>
            </w:pPr>
            <w:r>
              <w:rPr>
                <w:sz w:val="14"/>
              </w:rPr>
              <w:t>10.2021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217" w:lineRule="exact"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217" w:lineRule="exact" w:before="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line="217" w:lineRule="exact" w:before="1"/>
              <w:ind w:left="246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82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-5"/>
              <w:rPr>
                <w:sz w:val="18"/>
              </w:rPr>
            </w:pPr>
            <w:r>
              <w:rPr>
                <w:sz w:val="18"/>
              </w:rPr>
              <w:t>Нач.отд.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Козлов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spacing w:line="199" w:lineRule="exact"/>
              <w:ind w:left="5" w:right="-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95294" cy="126492"/>
                  <wp:effectExtent l="0" t="0" r="0" b="0"/>
                  <wp:docPr id="1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94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-3"/>
              <w:rPr>
                <w:sz w:val="14"/>
              </w:rPr>
            </w:pPr>
            <w:r>
              <w:rPr>
                <w:sz w:val="14"/>
              </w:rPr>
              <w:t>10.2021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 w:val="restart"/>
          </w:tcPr>
          <w:p>
            <w:pPr>
              <w:pStyle w:val="TableParagraph"/>
              <w:spacing w:before="69"/>
              <w:ind w:left="389" w:right="363"/>
              <w:jc w:val="center"/>
              <w:rPr>
                <w:sz w:val="22"/>
              </w:rPr>
            </w:pPr>
            <w:r>
              <w:rPr>
                <w:sz w:val="22"/>
              </w:rPr>
              <w:t>ОП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«ИПИГАЗ»</w:t>
            </w:r>
          </w:p>
          <w:p>
            <w:pPr>
              <w:pStyle w:val="TableParagraph"/>
              <w:spacing w:before="4"/>
              <w:ind w:left="386" w:right="363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Уфа</w:t>
            </w:r>
          </w:p>
        </w:tc>
      </w:tr>
      <w:tr>
        <w:trPr>
          <w:trHeight w:val="283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exact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47.920044pt;margin-top:16.559574pt;width:31.1pt;height:23.2pt;mso-position-horizontal-relative:page;mso-position-vertical-relative:page;z-index:-16291840" id="docshape3" coordorigin="10958,331" coordsize="622,464" path="m11580,331l10958,331,10958,794,11580,794,11580,785,10978,785,10968,775,10978,775,10978,350,10968,350,10978,341,11580,341,11580,331xm10978,775l10968,775,10978,785,10978,775xm11561,775l10978,775,10978,785,11561,785,11561,775xm11561,341l11561,785,11570,775,11580,775,11580,350,11570,350,11561,341xm11580,775l11570,775,11561,785,11580,785,11580,775xm10978,341l10968,350,10978,350,10978,341xm11561,341l10978,341,10978,350,11561,350,11561,341xm11580,341l11561,341,11570,350,11580,350,11580,341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9"/>
          <w:pgSz w:w="11900" w:h="16840"/>
          <w:pgMar w:footer="0" w:header="0" w:top="300" w:bottom="0" w:left="280" w:right="18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26176">
            <wp:simplePos x="0" y="0"/>
            <wp:positionH relativeFrom="page">
              <wp:posOffset>8733</wp:posOffset>
            </wp:positionH>
            <wp:positionV relativeFrom="page">
              <wp:posOffset>185907</wp:posOffset>
            </wp:positionV>
            <wp:extent cx="14939801" cy="10328166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9801" cy="10328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441378pt;margin-top:595.683533pt;width:13.65pt;height:10pt;mso-position-horizontal-relative:page;mso-position-vertical-relative:page;z-index:15731200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9"/>
                      <w:sz w:val="21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561377pt;margin-top:788.88324pt;width:13.65pt;height:10pt;mso-position-horizontal-relative:page;mso-position-vertical-relative:page;z-index:15731712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9"/>
                      <w:sz w:val="21"/>
                    </w:rPr>
                    <w:t>№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9"/>
        </w:rPr>
      </w:pPr>
    </w:p>
    <w:p>
      <w:pPr>
        <w:spacing w:before="94"/>
        <w:ind w:left="0" w:right="4285" w:firstLine="0"/>
        <w:jc w:val="right"/>
        <w:rPr>
          <w:rFonts w:ascii="Arial"/>
          <w:sz w:val="16"/>
        </w:rPr>
      </w:pPr>
      <w:r>
        <w:rPr>
          <w:rFonts w:ascii="Arial"/>
          <w:color w:val="0000FF"/>
          <w:w w:val="90"/>
          <w:sz w:val="16"/>
        </w:rPr>
        <w:t>02:06:020802</w:t>
      </w:r>
    </w:p>
    <w:p>
      <w:pPr>
        <w:pStyle w:val="BodyText"/>
        <w:spacing w:before="4"/>
        <w:rPr>
          <w:rFonts w:ascii="Arial"/>
          <w:b w:val="0"/>
          <w:sz w:val="17"/>
        </w:rPr>
      </w:pPr>
      <w:r>
        <w:rPr/>
        <w:pict>
          <v:shape style="position:absolute;margin-left:747.567566pt;margin-top:11.183913pt;width:72pt;height:13.7pt;mso-position-horizontal-relative:page;mso-position-vertical-relative:paragraph;z-index:-15727616;mso-wrap-distance-left:0;mso-wrap-distance-right:0" type="#_x0000_t202" id="docshape10" filled="false" stroked="true" strokeweight="0pt" strokecolor="#0000ff">
            <v:textbox inset="0,0,0,0">
              <w:txbxContent>
                <w:p>
                  <w:pPr>
                    <w:spacing w:before="39"/>
                    <w:ind w:left="52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0000FF"/>
                      <w:w w:val="90"/>
                      <w:sz w:val="16"/>
                    </w:rPr>
                    <w:t>02:06:020802:1556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44.567566pt;margin-top:34.343914pt;width:72pt;height:13pt;mso-position-horizontal-relative:page;mso-position-vertical-relative:paragraph;z-index:-15727104;mso-wrap-distance-left:0;mso-wrap-distance-right:0" type="#_x0000_t202" id="docshape11" filled="false" stroked="false">
            <v:textbox inset="0,0,0,0">
              <w:txbxContent>
                <w:p>
                  <w:pPr>
                    <w:spacing w:before="27"/>
                    <w:ind w:left="28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w w:val="90"/>
                      <w:sz w:val="16"/>
                    </w:rPr>
                    <w:t>02:06:020802:ЗУ2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rFonts w:ascii="Arial"/>
          <w:b w:val="0"/>
          <w:sz w:val="14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</w:rPr>
      </w:pPr>
    </w:p>
    <w:p>
      <w:pPr>
        <w:spacing w:before="90"/>
        <w:ind w:left="0" w:right="4601" w:firstLine="0"/>
        <w:jc w:val="right"/>
        <w:rPr>
          <w:sz w:val="25"/>
        </w:rPr>
      </w:pPr>
      <w:r>
        <w:rPr>
          <w:sz w:val="25"/>
        </w:rPr>
        <w:t>15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spacing w:line="247" w:lineRule="auto" w:before="91"/>
        <w:ind w:left="118" w:right="16034" w:firstLine="4"/>
        <w:jc w:val="left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t>Система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координат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МСК-02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1:5000</w:t>
      </w:r>
    </w:p>
    <w:p>
      <w:pPr>
        <w:spacing w:after="0" w:line="247" w:lineRule="auto"/>
        <w:jc w:val="left"/>
        <w:rPr>
          <w:rFonts w:ascii="Arial" w:hAnsi="Arial"/>
          <w:sz w:val="24"/>
        </w:rPr>
        <w:sectPr>
          <w:footerReference w:type="default" r:id="rId12"/>
          <w:pgSz w:w="23820" w:h="16840" w:orient="landscape"/>
          <w:pgMar w:footer="2" w:header="0" w:top="1600" w:bottom="200" w:left="1100" w:right="3460"/>
        </w:sectPr>
      </w:pPr>
    </w:p>
    <w:p>
      <w:pPr>
        <w:pStyle w:val="BodyText"/>
        <w:rPr>
          <w:rFonts w:ascii="Arial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027712">
            <wp:simplePos x="0" y="0"/>
            <wp:positionH relativeFrom="page">
              <wp:posOffset>8733</wp:posOffset>
            </wp:positionH>
            <wp:positionV relativeFrom="page">
              <wp:posOffset>185907</wp:posOffset>
            </wp:positionV>
            <wp:extent cx="14939801" cy="10328166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9801" cy="10328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441378pt;margin-top:595.683533pt;width:13.65pt;height:10pt;mso-position-horizontal-relative:page;mso-position-vertical-relative:page;z-index:15732736" type="#_x0000_t202" id="docshape1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80"/>
                      <w:sz w:val="21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561377pt;margin-top:788.88324pt;width:13.65pt;height:10pt;mso-position-horizontal-relative:page;mso-position-vertical-relative:page;z-index:15733248" type="#_x0000_t202" id="docshape13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80"/>
                      <w:sz w:val="21"/>
                    </w:rPr>
                    <w:t>№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4"/>
        <w:rPr>
          <w:rFonts w:ascii="Arial"/>
          <w:b w:val="0"/>
        </w:rPr>
      </w:pPr>
    </w:p>
    <w:p>
      <w:pPr>
        <w:spacing w:line="247" w:lineRule="auto" w:before="91"/>
        <w:ind w:left="168" w:right="15981" w:firstLine="7"/>
        <w:jc w:val="left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t>Система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координат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МСК-02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М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1:5000</w:t>
      </w:r>
    </w:p>
    <w:sectPr>
      <w:pgSz w:w="23820" w:h="16840" w:orient="landscape"/>
      <w:pgMar w:header="0" w:footer="2" w:top="1600" w:bottom="200" w:left="110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24128">
          <wp:simplePos x="0" y="0"/>
          <wp:positionH relativeFrom="page">
            <wp:posOffset>1267460</wp:posOffset>
          </wp:positionH>
          <wp:positionV relativeFrom="page">
            <wp:posOffset>2285294</wp:posOffset>
          </wp:positionV>
          <wp:extent cx="5085080" cy="50850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5080" cy="508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9832pt;margin-top:717.288818pt;width:30.05pt;height:17.55pt;mso-position-horizontal-relative:page;mso-position-vertical-relative:page;z-index:-16291840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25152">
          <wp:simplePos x="0" y="0"/>
          <wp:positionH relativeFrom="page">
            <wp:posOffset>1267460</wp:posOffset>
          </wp:positionH>
          <wp:positionV relativeFrom="page">
            <wp:posOffset>2493326</wp:posOffset>
          </wp:positionV>
          <wp:extent cx="5085080" cy="508507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5080" cy="508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399811pt;margin-top:750.049805pt;width:30.05pt;height:17.55pt;mso-position-horizontal-relative:page;mso-position-vertical-relative:page;z-index:-16290816" type="#_x0000_t202" id="docshape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  <w:r>
      <w:rPr/>
      <w:drawing>
        <wp:anchor distT="0" distB="0" distL="0" distR="0" allowOverlap="1" layoutInCell="1" locked="0" behindDoc="1" simplePos="0" relativeHeight="487026176">
          <wp:simplePos x="0" y="0"/>
          <wp:positionH relativeFrom="page">
            <wp:posOffset>1267460</wp:posOffset>
          </wp:positionH>
          <wp:positionV relativeFrom="page">
            <wp:posOffset>2899410</wp:posOffset>
          </wp:positionV>
          <wp:extent cx="5085080" cy="508508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5080" cy="508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26688">
          <wp:simplePos x="0" y="0"/>
          <wp:positionH relativeFrom="page">
            <wp:posOffset>2994000</wp:posOffset>
          </wp:positionH>
          <wp:positionV relativeFrom="page">
            <wp:posOffset>1970887</wp:posOffset>
          </wp:positionV>
          <wp:extent cx="7639099" cy="7639099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9099" cy="7639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61.01001pt;margin-top:829.679871pt;width:33.25pt;height:10.6pt;mso-position-horizontal-relative:page;mso-position-vertical-relative:page;z-index:-16289280" id="docshapegroup4" coordorigin="21220,16594" coordsize="665,212">
          <v:shape style="position:absolute;left:21220;top:16593;width:104;height:168" type="#_x0000_t75" id="docshape5" stroked="false">
            <v:imagedata r:id="rId2" o:title=""/>
          </v:shape>
          <v:shape style="position:absolute;left:21364;top:16644;width:521;height:161" id="docshape6" coordorigin="21364,16644" coordsize="521,161" path="m21364,16682l21364,16723m21364,16682l21367,16667,21374,16655,21383,16647,21395,16644,21407,16647,21416,16655,21422,16667,21424,16682,21424,16682m21424,16723l21422,16738,21416,16750,21407,16759,21395,16762,21383,16759,21374,16750,21367,16738,21364,16723,21364,16723m21424,16723l21424,16682m21523,16738l21523,16668m21503,16644l21465,16644,21465,16805m21523,16738l21523,16752,21515,16762,21503,16762,21503,16762m21503,16644l21515,16644,21523,16656,21523,16668m21465,16762l21503,16762m21640,16644l21640,16762m21602,16704l21640,16644m21563,16644l21602,16704m21563,16762l21563,16644m21681,16668l21681,16738m21700,16762l21715,16762m21681,16668l21681,16656,21688,16644,21700,16644,21700,16644m21700,16762l21688,16762,21681,16752,21681,16738m21755,16762l21743,16762,21734,16752,21734,16738m21734,16738l21734,16752,21724,16762,21715,16762,21715,16762m21734,16738l21734,16644,21700,16644m21839,16644l21839,16762m21863,16644l21796,16644,21796,16762m21863,16644l21875,16644,21885,16656,21885,16668m21885,16762l21885,16668e" filled="false" stroked="true" strokeweight="0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098.929932pt;margin-top:829.679871pt;width:9.85pt;height:8.4pt;mso-position-horizontal-relative:page;mso-position-vertical-relative:page;z-index:-16288768" id="docshape7" coordorigin="21979,16594" coordsize="197,168" path="m22058,16711l21995,16711m21979,16762l22027,16594,22075,16762m22147,16594l22115,16594m22156,16668l22130,16668m22175,16728l22175,16694m22147,16594l22158,16597,22167,16604,22173,16616,22175,16630,22173,16645,22167,16657,22158,16665,22147,16668,22147,16668m22156,16668l22168,16668,22175,16680,22175,16694m22175,16728l22173,16741,22168,16752,22159,16759,22149,16762,22149,16762m22115,16762l22149,16762e" filled="false" stroked="true" strokeweight="0pt" strokecolor="#000000">
          <v:path arrowok="t"/>
          <v:stroke dashstyle="solid"/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3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3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6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2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5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38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11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7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1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2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3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4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5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6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7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08" w:hanging="1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footer" Target="footer2.xml"/><Relationship Id="rId8" Type="http://schemas.openxmlformats.org/officeDocument/2006/relationships/image" Target="media/image3.jpeg"/><Relationship Id="rId9" Type="http://schemas.openxmlformats.org/officeDocument/2006/relationships/footer" Target="footer3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footer" Target="footer4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Liliya.Yangirova</dc:creator>
  <dc:title>(Microsoft Word - ÏÌÒ)</dc:title>
  <dcterms:created xsi:type="dcterms:W3CDTF">2021-11-09T10:49:10Z</dcterms:created>
  <dcterms:modified xsi:type="dcterms:W3CDTF">2021-11-09T10:49:10Z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2021-11-09T00:00:00Z</vt:filetime>
  </property>
</Properties>
</file>