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C8645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97B1A6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7E870A10" w14:textId="51FF718D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1D69">
        <w:rPr>
          <w:rFonts w:ascii="Times New Roman" w:hAnsi="Times New Roman" w:cs="Times New Roman"/>
          <w:b/>
          <w:sz w:val="24"/>
          <w:szCs w:val="24"/>
        </w:rPr>
        <w:t>5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DD1D69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F84700">
        <w:rPr>
          <w:rFonts w:ascii="Times New Roman" w:hAnsi="Times New Roman" w:cs="Times New Roman"/>
          <w:b/>
          <w:sz w:val="24"/>
          <w:szCs w:val="24"/>
        </w:rPr>
        <w:t>21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D9A0312" w14:textId="5A4B4C9A" w:rsidR="005027F3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DD1D69">
        <w:rPr>
          <w:rFonts w:ascii="Times New Roman" w:hAnsi="Times New Roman" w:cs="Times New Roman"/>
          <w:sz w:val="24"/>
          <w:szCs w:val="24"/>
        </w:rPr>
        <w:t>июня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B62740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C7E9F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DD1D69">
        <w:rPr>
          <w:rFonts w:ascii="Times New Roman" w:hAnsi="Times New Roman" w:cs="Times New Roman"/>
          <w:sz w:val="24"/>
          <w:szCs w:val="24"/>
        </w:rPr>
        <w:t>1 847 251,69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EB7C5F">
        <w:rPr>
          <w:rFonts w:ascii="Times New Roman" w:hAnsi="Times New Roman" w:cs="Times New Roman"/>
          <w:sz w:val="24"/>
          <w:szCs w:val="24"/>
        </w:rPr>
        <w:t xml:space="preserve"> (</w:t>
      </w:r>
      <w:r w:rsidR="00DD1D69">
        <w:rPr>
          <w:rFonts w:ascii="Times New Roman" w:hAnsi="Times New Roman" w:cs="Times New Roman"/>
          <w:sz w:val="24"/>
          <w:szCs w:val="24"/>
        </w:rPr>
        <w:t>52,28</w:t>
      </w:r>
      <w:r w:rsidR="006D1AE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% 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2F4751">
        <w:rPr>
          <w:rFonts w:ascii="Times New Roman" w:hAnsi="Times New Roman" w:cs="Times New Roman"/>
          <w:sz w:val="24"/>
          <w:szCs w:val="24"/>
        </w:rPr>
        <w:t>. Осн</w:t>
      </w:r>
      <w:r w:rsidRPr="008132F1">
        <w:rPr>
          <w:rFonts w:ascii="Times New Roman" w:hAnsi="Times New Roman" w:cs="Times New Roman"/>
          <w:sz w:val="24"/>
          <w:szCs w:val="24"/>
        </w:rPr>
        <w:t xml:space="preserve">овными источниками доходов являются: </w:t>
      </w:r>
      <w:r w:rsidR="00C053D6">
        <w:rPr>
          <w:rFonts w:ascii="Times New Roman" w:hAnsi="Times New Roman" w:cs="Times New Roman"/>
          <w:sz w:val="24"/>
          <w:szCs w:val="24"/>
        </w:rPr>
        <w:t>З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DD1D69">
        <w:rPr>
          <w:rFonts w:ascii="Times New Roman" w:hAnsi="Times New Roman" w:cs="Times New Roman"/>
          <w:sz w:val="24"/>
          <w:szCs w:val="24"/>
        </w:rPr>
        <w:t>52 650,32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53D6">
        <w:rPr>
          <w:rFonts w:ascii="Times New Roman" w:hAnsi="Times New Roman" w:cs="Times New Roman"/>
          <w:sz w:val="24"/>
          <w:szCs w:val="24"/>
        </w:rPr>
        <w:t>, что составляет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D1D69">
        <w:rPr>
          <w:rFonts w:ascii="Times New Roman" w:hAnsi="Times New Roman" w:cs="Times New Roman"/>
          <w:sz w:val="24"/>
          <w:szCs w:val="24"/>
        </w:rPr>
        <w:t>11,90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%</w:t>
      </w:r>
      <w:r w:rsidR="00C053D6">
        <w:rPr>
          <w:rFonts w:ascii="Times New Roman" w:hAnsi="Times New Roman" w:cs="Times New Roman"/>
          <w:sz w:val="24"/>
          <w:szCs w:val="24"/>
        </w:rPr>
        <w:t xml:space="preserve"> исполнения к плану на год,</w:t>
      </w:r>
      <w:r w:rsidR="00880B8F">
        <w:rPr>
          <w:rFonts w:ascii="Times New Roman" w:hAnsi="Times New Roman" w:cs="Times New Roman"/>
          <w:sz w:val="24"/>
          <w:szCs w:val="24"/>
        </w:rPr>
        <w:t xml:space="preserve"> Единый сельскохозяйственный налог составляет -45659,10 руб.,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Н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алог на </w:t>
      </w:r>
      <w:r w:rsidR="002F4751">
        <w:rPr>
          <w:rFonts w:ascii="Times New Roman" w:hAnsi="Times New Roman" w:cs="Times New Roman"/>
          <w:sz w:val="24"/>
          <w:szCs w:val="24"/>
        </w:rPr>
        <w:t>доходы физических лиц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DD1D69">
        <w:rPr>
          <w:rFonts w:ascii="Times New Roman" w:hAnsi="Times New Roman" w:cs="Times New Roman"/>
          <w:sz w:val="24"/>
          <w:szCs w:val="24"/>
        </w:rPr>
        <w:t>21 519,60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DD1D69">
        <w:rPr>
          <w:rFonts w:ascii="Times New Roman" w:hAnsi="Times New Roman" w:cs="Times New Roman"/>
          <w:sz w:val="24"/>
          <w:szCs w:val="24"/>
        </w:rPr>
        <w:t>54,90</w:t>
      </w:r>
      <w:r w:rsidR="00F47A33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%</w:t>
      </w:r>
      <w:r w:rsidR="00D75A08" w:rsidRPr="00D75A08">
        <w:rPr>
          <w:rFonts w:ascii="Times New Roman" w:hAnsi="Times New Roman" w:cs="Times New Roman"/>
          <w:sz w:val="24"/>
          <w:szCs w:val="24"/>
        </w:rPr>
        <w:t xml:space="preserve"> </w:t>
      </w:r>
      <w:r w:rsidR="00D75A08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525C8C" w:rsidRPr="008132F1">
        <w:rPr>
          <w:rFonts w:ascii="Times New Roman" w:hAnsi="Times New Roman" w:cs="Times New Roman"/>
          <w:sz w:val="24"/>
          <w:szCs w:val="24"/>
        </w:rPr>
        <w:t>.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 </w:t>
      </w:r>
      <w:r w:rsidR="00087D9C">
        <w:rPr>
          <w:rFonts w:ascii="Times New Roman" w:hAnsi="Times New Roman" w:cs="Times New Roman"/>
          <w:sz w:val="24"/>
          <w:szCs w:val="24"/>
        </w:rPr>
        <w:t xml:space="preserve">Доходы от компенсации затрат государства – </w:t>
      </w:r>
      <w:r w:rsidR="00DD1D69">
        <w:rPr>
          <w:rFonts w:ascii="Times New Roman" w:hAnsi="Times New Roman" w:cs="Times New Roman"/>
          <w:sz w:val="24"/>
          <w:szCs w:val="24"/>
        </w:rPr>
        <w:t>156 261,96</w:t>
      </w:r>
      <w:r w:rsidR="00087D9C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14:paraId="34AD9DF6" w14:textId="2CE4CEF7" w:rsidR="0090096C" w:rsidRPr="008132F1" w:rsidRDefault="0090096C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DD1D69">
        <w:rPr>
          <w:rFonts w:ascii="Times New Roman" w:hAnsi="Times New Roman" w:cs="Times New Roman"/>
          <w:sz w:val="24"/>
          <w:szCs w:val="24"/>
        </w:rPr>
        <w:t>1 607 865,00</w:t>
      </w:r>
      <w:r w:rsidR="00B049CB">
        <w:rPr>
          <w:rFonts w:ascii="Times New Roman" w:hAnsi="Times New Roman" w:cs="Times New Roman"/>
          <w:sz w:val="24"/>
          <w:szCs w:val="24"/>
        </w:rPr>
        <w:t xml:space="preserve"> рублей, что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D69">
        <w:rPr>
          <w:rFonts w:ascii="Times New Roman" w:hAnsi="Times New Roman" w:cs="Times New Roman"/>
          <w:sz w:val="24"/>
          <w:szCs w:val="24"/>
        </w:rPr>
        <w:t>55,13</w:t>
      </w:r>
      <w:r>
        <w:rPr>
          <w:rFonts w:ascii="Times New Roman" w:hAnsi="Times New Roman" w:cs="Times New Roman"/>
          <w:sz w:val="24"/>
          <w:szCs w:val="24"/>
        </w:rPr>
        <w:t xml:space="preserve"> %  исполнения к плану на год.</w:t>
      </w:r>
    </w:p>
    <w:p w14:paraId="580EC544" w14:textId="1ADBAE74" w:rsidR="00CB5133" w:rsidRDefault="005027F3" w:rsidP="00CB513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B049CB">
        <w:rPr>
          <w:rFonts w:ascii="Times New Roman" w:hAnsi="Times New Roman" w:cs="Times New Roman"/>
          <w:sz w:val="24"/>
          <w:szCs w:val="24"/>
        </w:rPr>
        <w:t>-</w:t>
      </w:r>
      <w:r w:rsidR="00EB7C5F">
        <w:rPr>
          <w:rFonts w:ascii="Times New Roman" w:hAnsi="Times New Roman" w:cs="Times New Roman"/>
          <w:sz w:val="24"/>
          <w:szCs w:val="24"/>
        </w:rPr>
        <w:t>май</w:t>
      </w:r>
      <w:r w:rsidR="00F47A33">
        <w:rPr>
          <w:rFonts w:ascii="Times New Roman" w:hAnsi="Times New Roman" w:cs="Times New Roman"/>
          <w:sz w:val="24"/>
          <w:szCs w:val="24"/>
        </w:rPr>
        <w:t xml:space="preserve"> </w:t>
      </w:r>
      <w:r w:rsidR="00E30B41">
        <w:rPr>
          <w:rFonts w:ascii="Times New Roman" w:hAnsi="Times New Roman" w:cs="Times New Roman"/>
          <w:sz w:val="24"/>
          <w:szCs w:val="24"/>
        </w:rPr>
        <w:t xml:space="preserve">месяц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B03BF4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880B8F">
        <w:rPr>
          <w:rFonts w:ascii="Times New Roman" w:hAnsi="Times New Roman" w:cs="Times New Roman"/>
          <w:sz w:val="24"/>
          <w:szCs w:val="24"/>
        </w:rPr>
        <w:t>1</w:t>
      </w:r>
      <w:r w:rsidR="00EB7C5F">
        <w:rPr>
          <w:rFonts w:ascii="Times New Roman" w:hAnsi="Times New Roman" w:cs="Times New Roman"/>
          <w:sz w:val="24"/>
          <w:szCs w:val="24"/>
        </w:rPr>
        <w:t> 355 477,36</w:t>
      </w:r>
      <w:r w:rsidR="00535BF5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</w:t>
      </w:r>
      <w:r w:rsidR="00CB5133">
        <w:rPr>
          <w:rFonts w:ascii="Times New Roman" w:hAnsi="Times New Roman" w:cs="Times New Roman"/>
          <w:sz w:val="24"/>
          <w:szCs w:val="24"/>
        </w:rPr>
        <w:t xml:space="preserve">Выполнение годового плана составило </w:t>
      </w:r>
      <w:r w:rsidR="008A763E">
        <w:rPr>
          <w:rFonts w:ascii="Times New Roman" w:hAnsi="Times New Roman" w:cs="Times New Roman"/>
          <w:sz w:val="24"/>
          <w:szCs w:val="24"/>
        </w:rPr>
        <w:t>36,98</w:t>
      </w:r>
      <w:r w:rsidR="00CB5133">
        <w:rPr>
          <w:rFonts w:ascii="Times New Roman" w:hAnsi="Times New Roman" w:cs="Times New Roman"/>
          <w:sz w:val="24"/>
          <w:szCs w:val="24"/>
        </w:rPr>
        <w:t xml:space="preserve">%. В отраслевой структуре расходов </w:t>
      </w:r>
      <w:r w:rsidR="0013424D">
        <w:rPr>
          <w:rFonts w:ascii="Times New Roman" w:hAnsi="Times New Roman" w:cs="Times New Roman"/>
          <w:sz w:val="24"/>
          <w:szCs w:val="24"/>
        </w:rPr>
        <w:t>на Мероприятия в области коммунального хозяйства направлено</w:t>
      </w:r>
      <w:r w:rsidR="00CB5133">
        <w:rPr>
          <w:rFonts w:ascii="Times New Roman" w:hAnsi="Times New Roman" w:cs="Times New Roman"/>
          <w:sz w:val="24"/>
          <w:szCs w:val="24"/>
        </w:rPr>
        <w:t xml:space="preserve">  - </w:t>
      </w:r>
      <w:r w:rsidR="0013424D">
        <w:rPr>
          <w:rFonts w:ascii="Times New Roman" w:hAnsi="Times New Roman" w:cs="Times New Roman"/>
          <w:sz w:val="24"/>
          <w:szCs w:val="24"/>
        </w:rPr>
        <w:t>114 800,00 рублей, что составляет</w:t>
      </w:r>
      <w:r w:rsidR="00CB5133">
        <w:rPr>
          <w:rFonts w:ascii="Times New Roman" w:hAnsi="Times New Roman" w:cs="Times New Roman"/>
          <w:sz w:val="24"/>
          <w:szCs w:val="24"/>
        </w:rPr>
        <w:t xml:space="preserve"> </w:t>
      </w:r>
      <w:r w:rsidR="0013424D">
        <w:rPr>
          <w:rFonts w:ascii="Times New Roman" w:hAnsi="Times New Roman" w:cs="Times New Roman"/>
          <w:sz w:val="24"/>
          <w:szCs w:val="24"/>
        </w:rPr>
        <w:t>100</w:t>
      </w:r>
      <w:r w:rsidR="00CB5133">
        <w:rPr>
          <w:rFonts w:ascii="Times New Roman" w:hAnsi="Times New Roman" w:cs="Times New Roman"/>
          <w:sz w:val="24"/>
          <w:szCs w:val="24"/>
        </w:rPr>
        <w:t>%</w:t>
      </w:r>
      <w:r w:rsidR="00087D9C">
        <w:rPr>
          <w:rFonts w:ascii="Times New Roman" w:hAnsi="Times New Roman" w:cs="Times New Roman"/>
          <w:sz w:val="24"/>
          <w:szCs w:val="24"/>
        </w:rPr>
        <w:t xml:space="preserve"> исполнения к плану на год,</w:t>
      </w:r>
      <w:r w:rsidR="00B049CB">
        <w:rPr>
          <w:rFonts w:ascii="Times New Roman" w:hAnsi="Times New Roman" w:cs="Times New Roman"/>
          <w:sz w:val="24"/>
          <w:szCs w:val="24"/>
        </w:rPr>
        <w:t xml:space="preserve"> </w:t>
      </w:r>
      <w:r w:rsidR="00A85843">
        <w:rPr>
          <w:rFonts w:ascii="Times New Roman" w:hAnsi="Times New Roman" w:cs="Times New Roman"/>
          <w:sz w:val="24"/>
          <w:szCs w:val="24"/>
        </w:rPr>
        <w:t xml:space="preserve">на Дорожное хозяйство </w:t>
      </w:r>
      <w:r w:rsidR="00087D9C">
        <w:rPr>
          <w:rFonts w:ascii="Times New Roman" w:hAnsi="Times New Roman" w:cs="Times New Roman"/>
          <w:sz w:val="24"/>
          <w:szCs w:val="24"/>
        </w:rPr>
        <w:t>направлено</w:t>
      </w:r>
      <w:r w:rsidR="00A85843">
        <w:rPr>
          <w:rFonts w:ascii="Times New Roman" w:hAnsi="Times New Roman" w:cs="Times New Roman"/>
          <w:sz w:val="24"/>
          <w:szCs w:val="24"/>
        </w:rPr>
        <w:t xml:space="preserve"> </w:t>
      </w:r>
      <w:r w:rsidR="00087D9C">
        <w:rPr>
          <w:rFonts w:ascii="Times New Roman" w:hAnsi="Times New Roman" w:cs="Times New Roman"/>
          <w:sz w:val="24"/>
          <w:szCs w:val="24"/>
        </w:rPr>
        <w:t>–</w:t>
      </w:r>
      <w:r w:rsidR="00A85843">
        <w:rPr>
          <w:rFonts w:ascii="Times New Roman" w:hAnsi="Times New Roman" w:cs="Times New Roman"/>
          <w:sz w:val="24"/>
          <w:szCs w:val="24"/>
        </w:rPr>
        <w:t xml:space="preserve"> </w:t>
      </w:r>
      <w:r w:rsidR="00880B8F">
        <w:rPr>
          <w:rFonts w:ascii="Times New Roman" w:hAnsi="Times New Roman" w:cs="Times New Roman"/>
          <w:sz w:val="24"/>
          <w:szCs w:val="24"/>
        </w:rPr>
        <w:t>189</w:t>
      </w:r>
      <w:r w:rsidR="00925674">
        <w:rPr>
          <w:rFonts w:ascii="Times New Roman" w:hAnsi="Times New Roman" w:cs="Times New Roman"/>
          <w:sz w:val="24"/>
          <w:szCs w:val="24"/>
        </w:rPr>
        <w:t xml:space="preserve"> </w:t>
      </w:r>
      <w:r w:rsidR="00880B8F">
        <w:rPr>
          <w:rFonts w:ascii="Times New Roman" w:hAnsi="Times New Roman" w:cs="Times New Roman"/>
          <w:sz w:val="24"/>
          <w:szCs w:val="24"/>
        </w:rPr>
        <w:t>065,36</w:t>
      </w:r>
      <w:r w:rsidR="00A85843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880B8F">
        <w:rPr>
          <w:rFonts w:ascii="Times New Roman" w:hAnsi="Times New Roman" w:cs="Times New Roman"/>
          <w:sz w:val="24"/>
          <w:szCs w:val="24"/>
        </w:rPr>
        <w:t>55,44</w:t>
      </w:r>
      <w:r w:rsidR="00A85843">
        <w:rPr>
          <w:rFonts w:ascii="Times New Roman" w:hAnsi="Times New Roman" w:cs="Times New Roman"/>
          <w:sz w:val="24"/>
          <w:szCs w:val="24"/>
        </w:rPr>
        <w:t xml:space="preserve"> % исполнения к плану на год. Благоустройство – </w:t>
      </w:r>
      <w:r w:rsidR="00087D9C">
        <w:rPr>
          <w:rFonts w:ascii="Times New Roman" w:hAnsi="Times New Roman" w:cs="Times New Roman"/>
          <w:sz w:val="24"/>
          <w:szCs w:val="24"/>
        </w:rPr>
        <w:t>20 000,00</w:t>
      </w:r>
      <w:r w:rsidR="00A858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843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85843">
        <w:rPr>
          <w:rFonts w:ascii="Times New Roman" w:hAnsi="Times New Roman" w:cs="Times New Roman"/>
          <w:sz w:val="24"/>
          <w:szCs w:val="24"/>
        </w:rPr>
        <w:t xml:space="preserve"> (</w:t>
      </w:r>
      <w:r w:rsidR="00880B8F">
        <w:rPr>
          <w:rFonts w:ascii="Times New Roman" w:hAnsi="Times New Roman" w:cs="Times New Roman"/>
          <w:sz w:val="24"/>
          <w:szCs w:val="24"/>
        </w:rPr>
        <w:t>3,19</w:t>
      </w:r>
      <w:r w:rsidR="00A85843">
        <w:rPr>
          <w:rFonts w:ascii="Times New Roman" w:hAnsi="Times New Roman" w:cs="Times New Roman"/>
          <w:sz w:val="24"/>
          <w:szCs w:val="24"/>
        </w:rPr>
        <w:t>%).</w:t>
      </w:r>
    </w:p>
    <w:p w14:paraId="6C875F19" w14:textId="1CE9D58F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584030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026D"/>
    <w:rsid w:val="000755B6"/>
    <w:rsid w:val="00083455"/>
    <w:rsid w:val="00085243"/>
    <w:rsid w:val="00087D9C"/>
    <w:rsid w:val="000C527E"/>
    <w:rsid w:val="000D3C6C"/>
    <w:rsid w:val="001162B9"/>
    <w:rsid w:val="0013424D"/>
    <w:rsid w:val="00143FAC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81BE5"/>
    <w:rsid w:val="00291839"/>
    <w:rsid w:val="002918C0"/>
    <w:rsid w:val="002C7D18"/>
    <w:rsid w:val="002F1C73"/>
    <w:rsid w:val="002F4751"/>
    <w:rsid w:val="003017AF"/>
    <w:rsid w:val="00307A20"/>
    <w:rsid w:val="00325405"/>
    <w:rsid w:val="00325490"/>
    <w:rsid w:val="00326ECE"/>
    <w:rsid w:val="003274DB"/>
    <w:rsid w:val="00337CD4"/>
    <w:rsid w:val="00380415"/>
    <w:rsid w:val="00386DBA"/>
    <w:rsid w:val="003B2C3F"/>
    <w:rsid w:val="003C5C23"/>
    <w:rsid w:val="003D361D"/>
    <w:rsid w:val="00407D4D"/>
    <w:rsid w:val="004131BE"/>
    <w:rsid w:val="004249F0"/>
    <w:rsid w:val="0043429C"/>
    <w:rsid w:val="004576E4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35BF5"/>
    <w:rsid w:val="005551C4"/>
    <w:rsid w:val="00572CCE"/>
    <w:rsid w:val="00583ED9"/>
    <w:rsid w:val="005F05C2"/>
    <w:rsid w:val="005F7625"/>
    <w:rsid w:val="00613073"/>
    <w:rsid w:val="00653A13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D1AE1"/>
    <w:rsid w:val="006E4E5E"/>
    <w:rsid w:val="006F27C5"/>
    <w:rsid w:val="006F7B62"/>
    <w:rsid w:val="00700BF5"/>
    <w:rsid w:val="00716809"/>
    <w:rsid w:val="00736E4E"/>
    <w:rsid w:val="0076132F"/>
    <w:rsid w:val="00767696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2100"/>
    <w:rsid w:val="00847F7A"/>
    <w:rsid w:val="0085154D"/>
    <w:rsid w:val="00851806"/>
    <w:rsid w:val="00870FF4"/>
    <w:rsid w:val="00880B8F"/>
    <w:rsid w:val="00886CA5"/>
    <w:rsid w:val="008A717B"/>
    <w:rsid w:val="008A763E"/>
    <w:rsid w:val="008B2167"/>
    <w:rsid w:val="008C00C2"/>
    <w:rsid w:val="008F6AEA"/>
    <w:rsid w:val="0090096C"/>
    <w:rsid w:val="00923F30"/>
    <w:rsid w:val="00925674"/>
    <w:rsid w:val="00944B82"/>
    <w:rsid w:val="009533EC"/>
    <w:rsid w:val="009565DA"/>
    <w:rsid w:val="00991A82"/>
    <w:rsid w:val="009978A0"/>
    <w:rsid w:val="009B0DA9"/>
    <w:rsid w:val="009D12E0"/>
    <w:rsid w:val="009D2C32"/>
    <w:rsid w:val="009F34D0"/>
    <w:rsid w:val="00A34059"/>
    <w:rsid w:val="00A53992"/>
    <w:rsid w:val="00A72484"/>
    <w:rsid w:val="00A85843"/>
    <w:rsid w:val="00AA5047"/>
    <w:rsid w:val="00AA76EC"/>
    <w:rsid w:val="00AD5540"/>
    <w:rsid w:val="00AD5CDC"/>
    <w:rsid w:val="00AE1664"/>
    <w:rsid w:val="00AE22E6"/>
    <w:rsid w:val="00AF2A31"/>
    <w:rsid w:val="00B03BF4"/>
    <w:rsid w:val="00B049CB"/>
    <w:rsid w:val="00B06706"/>
    <w:rsid w:val="00B17085"/>
    <w:rsid w:val="00B20C96"/>
    <w:rsid w:val="00B54CDD"/>
    <w:rsid w:val="00B62740"/>
    <w:rsid w:val="00B646D5"/>
    <w:rsid w:val="00B66834"/>
    <w:rsid w:val="00B73D35"/>
    <w:rsid w:val="00B82799"/>
    <w:rsid w:val="00B83CFE"/>
    <w:rsid w:val="00B8666E"/>
    <w:rsid w:val="00BB1BD3"/>
    <w:rsid w:val="00BC161E"/>
    <w:rsid w:val="00BC7E9F"/>
    <w:rsid w:val="00BD1FD5"/>
    <w:rsid w:val="00BE62EA"/>
    <w:rsid w:val="00BF16EE"/>
    <w:rsid w:val="00BF41E3"/>
    <w:rsid w:val="00C053D6"/>
    <w:rsid w:val="00C10F78"/>
    <w:rsid w:val="00C15054"/>
    <w:rsid w:val="00C47F21"/>
    <w:rsid w:val="00C63A03"/>
    <w:rsid w:val="00C649B6"/>
    <w:rsid w:val="00C74D8A"/>
    <w:rsid w:val="00C852AE"/>
    <w:rsid w:val="00CA03E8"/>
    <w:rsid w:val="00CA2A3A"/>
    <w:rsid w:val="00CB5133"/>
    <w:rsid w:val="00CC1136"/>
    <w:rsid w:val="00CD4DDE"/>
    <w:rsid w:val="00CE75AB"/>
    <w:rsid w:val="00CF5C2B"/>
    <w:rsid w:val="00D07E24"/>
    <w:rsid w:val="00D16D87"/>
    <w:rsid w:val="00D20124"/>
    <w:rsid w:val="00D31B5E"/>
    <w:rsid w:val="00D66B12"/>
    <w:rsid w:val="00D75A08"/>
    <w:rsid w:val="00D86CF7"/>
    <w:rsid w:val="00D9116C"/>
    <w:rsid w:val="00D9156F"/>
    <w:rsid w:val="00D93C62"/>
    <w:rsid w:val="00DD1D69"/>
    <w:rsid w:val="00DE0BA1"/>
    <w:rsid w:val="00DE5A14"/>
    <w:rsid w:val="00DE7DC5"/>
    <w:rsid w:val="00DF3549"/>
    <w:rsid w:val="00E13B37"/>
    <w:rsid w:val="00E22079"/>
    <w:rsid w:val="00E26524"/>
    <w:rsid w:val="00E30B41"/>
    <w:rsid w:val="00E4504F"/>
    <w:rsid w:val="00E54453"/>
    <w:rsid w:val="00E675FB"/>
    <w:rsid w:val="00E954D2"/>
    <w:rsid w:val="00EB483A"/>
    <w:rsid w:val="00EB5BF7"/>
    <w:rsid w:val="00EB7C5F"/>
    <w:rsid w:val="00ED052E"/>
    <w:rsid w:val="00F4212D"/>
    <w:rsid w:val="00F47A33"/>
    <w:rsid w:val="00F514A6"/>
    <w:rsid w:val="00F6723F"/>
    <w:rsid w:val="00F84700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C820"/>
  <w15:docId w15:val="{AA17026B-57E8-49CA-B71E-7BE78762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2</cp:revision>
  <cp:lastPrinted>2019-06-13T04:02:00Z</cp:lastPrinted>
  <dcterms:created xsi:type="dcterms:W3CDTF">2023-02-27T09:16:00Z</dcterms:created>
  <dcterms:modified xsi:type="dcterms:W3CDTF">2023-02-27T09:16:00Z</dcterms:modified>
</cp:coreProperties>
</file>